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10EAC" w14:textId="773DDDD6" w:rsidR="00C12D54" w:rsidRPr="000D0ADF" w:rsidRDefault="00315D04" w:rsidP="00C12D54">
      <w:pPr>
        <w:rPr>
          <w:rFonts w:ascii="Arial" w:hAnsi="Arial" w:cs="Arial"/>
          <w:b/>
          <w:sz w:val="28"/>
          <w:szCs w:val="28"/>
          <w:lang w:val="de-DE"/>
        </w:rPr>
      </w:pPr>
      <w:r w:rsidRPr="000D0ADF">
        <w:rPr>
          <w:rFonts w:ascii="Arial" w:hAnsi="Arial" w:cs="Arial"/>
          <w:b/>
          <w:sz w:val="28"/>
          <w:szCs w:val="28"/>
          <w:lang w:val="de-DE"/>
        </w:rPr>
        <w:t xml:space="preserve">Mamma-MRI mit </w:t>
      </w:r>
      <w:proofErr w:type="spellStart"/>
      <w:r w:rsidRPr="000D0ADF">
        <w:rPr>
          <w:rFonts w:ascii="Arial" w:hAnsi="Arial" w:cs="Arial"/>
          <w:b/>
          <w:sz w:val="28"/>
          <w:szCs w:val="28"/>
          <w:lang w:val="de-DE"/>
        </w:rPr>
        <w:t>i.v.</w:t>
      </w:r>
      <w:proofErr w:type="spellEnd"/>
      <w:r w:rsidRPr="000D0ADF">
        <w:rPr>
          <w:rFonts w:ascii="Arial" w:hAnsi="Arial" w:cs="Arial"/>
          <w:b/>
          <w:sz w:val="28"/>
          <w:szCs w:val="28"/>
          <w:lang w:val="de-DE"/>
        </w:rPr>
        <w:t xml:space="preserve"> KM [Datum]</w:t>
      </w:r>
      <w:r w:rsidR="00C12D54" w:rsidRPr="000D0ADF">
        <w:rPr>
          <w:rFonts w:ascii="Arial" w:hAnsi="Arial" w:cs="Arial"/>
          <w:b/>
          <w:sz w:val="28"/>
          <w:szCs w:val="28"/>
          <w:lang w:val="de-DE"/>
        </w:rPr>
        <w:t>:</w:t>
      </w:r>
    </w:p>
    <w:p w14:paraId="03281BD3" w14:textId="5D8711F0" w:rsidR="00697D88" w:rsidRDefault="00697D88" w:rsidP="00C12D54">
      <w:pPr>
        <w:rPr>
          <w:rFonts w:ascii="Arial" w:hAnsi="Arial" w:cs="Arial"/>
          <w:sz w:val="20"/>
          <w:szCs w:val="20"/>
          <w:lang w:val="de-DE"/>
        </w:rPr>
      </w:pPr>
      <w:r w:rsidRPr="000D0ADF">
        <w:rPr>
          <w:rFonts w:ascii="Arial" w:hAnsi="Arial" w:cs="Arial"/>
          <w:bCs/>
          <w:sz w:val="20"/>
          <w:szCs w:val="20"/>
          <w:lang w:val="de-DE"/>
        </w:rPr>
        <w:t>Voruntersuchung:</w:t>
      </w:r>
      <w:r w:rsidRPr="00697D88">
        <w:rPr>
          <w:rFonts w:ascii="Arial" w:hAnsi="Arial" w:cs="Arial"/>
          <w:sz w:val="20"/>
          <w:szCs w:val="20"/>
          <w:lang w:val="de-DE"/>
        </w:rPr>
        <w:t xml:space="preserve"> [Datum/keine]</w:t>
      </w:r>
    </w:p>
    <w:p w14:paraId="21C80A18" w14:textId="77777777" w:rsidR="000D0ADF" w:rsidRDefault="000D0ADF" w:rsidP="00C12D54">
      <w:pPr>
        <w:rPr>
          <w:rFonts w:ascii="Arial" w:hAnsi="Arial" w:cs="Arial"/>
          <w:b/>
          <w:sz w:val="20"/>
          <w:szCs w:val="20"/>
          <w:lang w:val="de-DE"/>
        </w:rPr>
      </w:pPr>
    </w:p>
    <w:p w14:paraId="257EDF51" w14:textId="448E4282" w:rsidR="00C12D54" w:rsidRPr="000D0ADF" w:rsidRDefault="00697D88" w:rsidP="00C12D54">
      <w:pPr>
        <w:rPr>
          <w:rFonts w:ascii="Arial" w:hAnsi="Arial" w:cs="Arial"/>
          <w:b/>
          <w:sz w:val="24"/>
          <w:szCs w:val="24"/>
          <w:lang w:val="de-DE"/>
        </w:rPr>
      </w:pPr>
      <w:r w:rsidRPr="000D0ADF">
        <w:rPr>
          <w:rFonts w:ascii="Arial" w:hAnsi="Arial" w:cs="Arial"/>
          <w:b/>
          <w:sz w:val="24"/>
          <w:szCs w:val="24"/>
          <w:lang w:val="de-DE"/>
        </w:rPr>
        <w:t>Befund</w:t>
      </w:r>
      <w:r w:rsidR="00C12D54" w:rsidRPr="000D0ADF">
        <w:rPr>
          <w:rFonts w:ascii="Arial" w:hAnsi="Arial" w:cs="Arial"/>
          <w:b/>
          <w:sz w:val="24"/>
          <w:szCs w:val="24"/>
          <w:lang w:val="de-DE"/>
        </w:rPr>
        <w:t>:</w:t>
      </w:r>
    </w:p>
    <w:p w14:paraId="0F49ED29" w14:textId="2ED59330" w:rsidR="00C12D54" w:rsidRDefault="00C12D54" w:rsidP="000D0ADF">
      <w:pPr>
        <w:tabs>
          <w:tab w:val="left" w:pos="3544"/>
        </w:tabs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Zusammensetzung der Brust:</w:t>
      </w:r>
      <w:r w:rsidR="000D0ADF">
        <w:rPr>
          <w:rFonts w:ascii="Arial" w:hAnsi="Arial" w:cs="Arial"/>
          <w:b/>
          <w:sz w:val="20"/>
          <w:szCs w:val="20"/>
          <w:lang w:val="de-DE"/>
        </w:rPr>
        <w:tab/>
      </w:r>
      <w:r w:rsidR="003611F2" w:rsidRPr="00697D88">
        <w:rPr>
          <w:rFonts w:ascii="Arial" w:hAnsi="Arial" w:cs="Arial"/>
          <w:sz w:val="20"/>
          <w:szCs w:val="20"/>
          <w:lang w:val="de-DE"/>
        </w:rPr>
        <w:t>FGT</w:t>
      </w:r>
      <w:r w:rsidRPr="00697D8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proofErr w:type="gramStart"/>
      <w:r w:rsidRPr="00697D88">
        <w:rPr>
          <w:rFonts w:ascii="Arial" w:hAnsi="Arial" w:cs="Arial"/>
          <w:sz w:val="20"/>
          <w:szCs w:val="20"/>
          <w:lang w:val="de-DE"/>
        </w:rPr>
        <w:t>a,b</w:t>
      </w:r>
      <w:proofErr w:type="gramEnd"/>
      <w:r w:rsidRPr="00697D88">
        <w:rPr>
          <w:rFonts w:ascii="Arial" w:hAnsi="Arial" w:cs="Arial"/>
          <w:sz w:val="20"/>
          <w:szCs w:val="20"/>
          <w:lang w:val="de-DE"/>
        </w:rPr>
        <w:t>,c,d</w:t>
      </w:r>
      <w:proofErr w:type="spellEnd"/>
      <w:r w:rsidR="00D8137F" w:rsidRPr="00697D88">
        <w:rPr>
          <w:rFonts w:ascii="Arial" w:hAnsi="Arial" w:cs="Arial"/>
          <w:sz w:val="20"/>
          <w:szCs w:val="20"/>
          <w:lang w:val="de-DE"/>
        </w:rPr>
        <w:t xml:space="preserve"> (Siehe BI-RADS-ATLAS)</w:t>
      </w:r>
    </w:p>
    <w:p w14:paraId="221C035B" w14:textId="242BEE2D" w:rsidR="00673DD5" w:rsidRDefault="00673DD5" w:rsidP="000D0ADF">
      <w:pPr>
        <w:tabs>
          <w:tab w:val="left" w:pos="3544"/>
        </w:tabs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Hintergrund Enhancement:</w:t>
      </w:r>
      <w:r w:rsidR="000D0ADF">
        <w:rPr>
          <w:rFonts w:ascii="Arial" w:hAnsi="Arial" w:cs="Arial"/>
          <w:b/>
          <w:sz w:val="20"/>
          <w:szCs w:val="20"/>
          <w:lang w:val="de-DE"/>
        </w:rPr>
        <w:tab/>
      </w:r>
      <w:r w:rsidR="003611F2" w:rsidRPr="00697D88">
        <w:rPr>
          <w:rFonts w:ascii="Arial" w:hAnsi="Arial" w:cs="Arial"/>
          <w:sz w:val="20"/>
          <w:szCs w:val="20"/>
          <w:lang w:val="de-DE"/>
        </w:rPr>
        <w:t>BPE</w:t>
      </w:r>
      <w:r w:rsidRPr="00697D8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proofErr w:type="gramStart"/>
      <w:r w:rsidRPr="00697D88">
        <w:rPr>
          <w:rFonts w:ascii="Arial" w:hAnsi="Arial" w:cs="Arial"/>
          <w:sz w:val="20"/>
          <w:szCs w:val="20"/>
          <w:lang w:val="de-DE"/>
        </w:rPr>
        <w:t>a,b</w:t>
      </w:r>
      <w:proofErr w:type="gramEnd"/>
      <w:r w:rsidRPr="00697D88">
        <w:rPr>
          <w:rFonts w:ascii="Arial" w:hAnsi="Arial" w:cs="Arial"/>
          <w:sz w:val="20"/>
          <w:szCs w:val="20"/>
          <w:lang w:val="de-DE"/>
        </w:rPr>
        <w:t>,c,d</w:t>
      </w:r>
      <w:proofErr w:type="spellEnd"/>
      <w:r w:rsidR="00D8137F" w:rsidRPr="00697D88">
        <w:rPr>
          <w:rFonts w:ascii="Arial" w:hAnsi="Arial" w:cs="Arial"/>
          <w:sz w:val="20"/>
          <w:szCs w:val="20"/>
          <w:lang w:val="de-DE"/>
        </w:rPr>
        <w:t xml:space="preserve"> (Siehe BI-RADS-ATLAS)</w:t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</w:p>
    <w:p w14:paraId="27B97C26" w14:textId="686678AF" w:rsidR="00C12D54" w:rsidRPr="00697D88" w:rsidRDefault="00C12D54" w:rsidP="000D0ADF">
      <w:pPr>
        <w:tabs>
          <w:tab w:val="left" w:pos="354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Befunde: </w:t>
      </w:r>
      <w:bookmarkStart w:id="0" w:name="_Hlk6057608"/>
      <w:r w:rsidR="000D0ADF">
        <w:rPr>
          <w:rFonts w:ascii="Arial" w:hAnsi="Arial" w:cs="Arial"/>
          <w:b/>
          <w:sz w:val="20"/>
          <w:szCs w:val="20"/>
          <w:lang w:val="de-DE"/>
        </w:rPr>
        <w:tab/>
      </w:r>
      <w:r w:rsidRPr="00697D88">
        <w:rPr>
          <w:rFonts w:ascii="Arial" w:hAnsi="Arial" w:cs="Arial"/>
          <w:sz w:val="20"/>
          <w:szCs w:val="20"/>
          <w:lang w:val="de-DE"/>
        </w:rPr>
        <w:t>Beschreibung gemäß ACR-Terminologie</w:t>
      </w:r>
      <w:bookmarkEnd w:id="0"/>
    </w:p>
    <w:p w14:paraId="11DC793A" w14:textId="6D75750A" w:rsidR="00C12D54" w:rsidRPr="00697D88" w:rsidRDefault="00C12D54" w:rsidP="000D0ADF">
      <w:pPr>
        <w:tabs>
          <w:tab w:val="left" w:pos="354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Architekturstörungen:</w:t>
      </w:r>
      <w:r w:rsidR="000D0ADF">
        <w:rPr>
          <w:rFonts w:ascii="Arial" w:hAnsi="Arial" w:cs="Arial"/>
          <w:b/>
          <w:sz w:val="20"/>
          <w:szCs w:val="20"/>
          <w:lang w:val="de-DE"/>
        </w:rPr>
        <w:tab/>
      </w:r>
      <w:r w:rsidR="00673DD5" w:rsidRPr="00697D88">
        <w:rPr>
          <w:rFonts w:ascii="Arial" w:hAnsi="Arial" w:cs="Arial"/>
          <w:sz w:val="20"/>
          <w:szCs w:val="20"/>
          <w:lang w:val="de-DE"/>
        </w:rPr>
        <w:t>Beschreibung gemäß ACR-Terminologie</w:t>
      </w:r>
    </w:p>
    <w:p w14:paraId="52235B1E" w14:textId="0CBC92AC" w:rsidR="00C12D54" w:rsidRPr="00697D88" w:rsidRDefault="00C12D54" w:rsidP="000D0ADF">
      <w:pPr>
        <w:tabs>
          <w:tab w:val="left" w:pos="354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Asymmetrien</w:t>
      </w:r>
      <w:r w:rsidR="000D0ADF">
        <w:rPr>
          <w:rFonts w:ascii="Arial" w:hAnsi="Arial" w:cs="Arial"/>
          <w:b/>
          <w:sz w:val="20"/>
          <w:szCs w:val="20"/>
          <w:lang w:val="de-DE"/>
        </w:rPr>
        <w:t>:</w:t>
      </w:r>
      <w:r w:rsidR="000D0ADF">
        <w:rPr>
          <w:rFonts w:ascii="Arial" w:hAnsi="Arial" w:cs="Arial"/>
          <w:b/>
          <w:sz w:val="20"/>
          <w:szCs w:val="20"/>
          <w:lang w:val="de-DE"/>
        </w:rPr>
        <w:tab/>
      </w:r>
      <w:r w:rsidRPr="00697D88">
        <w:rPr>
          <w:rFonts w:ascii="Arial" w:hAnsi="Arial" w:cs="Arial"/>
          <w:sz w:val="20"/>
          <w:szCs w:val="20"/>
          <w:lang w:val="de-DE"/>
        </w:rPr>
        <w:t>Beschreibung gemäß ACR-Terminologie</w:t>
      </w:r>
    </w:p>
    <w:p w14:paraId="316B7ED1" w14:textId="395392A6" w:rsidR="00C12D54" w:rsidRDefault="00C12D54" w:rsidP="000D0ADF">
      <w:pPr>
        <w:tabs>
          <w:tab w:val="left" w:pos="3544"/>
        </w:tabs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Axilla:</w:t>
      </w:r>
      <w:r w:rsidR="000D0ADF">
        <w:rPr>
          <w:rFonts w:ascii="Arial" w:hAnsi="Arial" w:cs="Arial"/>
          <w:b/>
          <w:sz w:val="20"/>
          <w:szCs w:val="20"/>
          <w:lang w:val="de-DE"/>
        </w:rPr>
        <w:tab/>
      </w:r>
    </w:p>
    <w:p w14:paraId="03ECE781" w14:textId="72E3E98A" w:rsidR="00C12D54" w:rsidRDefault="00D91AE8" w:rsidP="000D0ADF">
      <w:pPr>
        <w:tabs>
          <w:tab w:val="left" w:pos="3544"/>
        </w:tabs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Cutis, Subcutis und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Mamillenregion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>:</w:t>
      </w:r>
      <w:r w:rsidR="000D0ADF">
        <w:rPr>
          <w:rFonts w:ascii="Arial" w:hAnsi="Arial" w:cs="Arial"/>
          <w:b/>
          <w:sz w:val="20"/>
          <w:szCs w:val="20"/>
          <w:lang w:val="de-DE"/>
        </w:rPr>
        <w:tab/>
      </w:r>
      <w:bookmarkStart w:id="1" w:name="_GoBack"/>
      <w:bookmarkEnd w:id="1"/>
    </w:p>
    <w:p w14:paraId="3279EF98" w14:textId="2C834F84" w:rsidR="00C12D54" w:rsidRDefault="00C12D54" w:rsidP="000D0ADF">
      <w:pPr>
        <w:tabs>
          <w:tab w:val="left" w:pos="3544"/>
        </w:tabs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Vergleich mit Voruntersuchungen:</w:t>
      </w:r>
      <w:r w:rsidR="000D0ADF">
        <w:rPr>
          <w:rFonts w:ascii="Arial" w:hAnsi="Arial" w:cs="Arial"/>
          <w:b/>
          <w:sz w:val="20"/>
          <w:szCs w:val="20"/>
          <w:lang w:val="de-DE"/>
        </w:rPr>
        <w:tab/>
      </w:r>
    </w:p>
    <w:p w14:paraId="0AE968BF" w14:textId="77777777" w:rsidR="00C12D54" w:rsidRDefault="00C12D54" w:rsidP="00C12D54">
      <w:pPr>
        <w:rPr>
          <w:rFonts w:ascii="Arial" w:hAnsi="Arial" w:cs="Arial"/>
          <w:b/>
          <w:sz w:val="20"/>
          <w:szCs w:val="20"/>
          <w:lang w:val="de-DE"/>
        </w:rPr>
      </w:pPr>
    </w:p>
    <w:p w14:paraId="376428A6" w14:textId="0CD59EE6" w:rsidR="00C12D54" w:rsidRPr="000D0ADF" w:rsidRDefault="00E5547E" w:rsidP="00C12D54">
      <w:pPr>
        <w:rPr>
          <w:rFonts w:ascii="Arial" w:hAnsi="Arial" w:cs="Arial"/>
          <w:b/>
          <w:sz w:val="24"/>
          <w:szCs w:val="24"/>
          <w:lang w:val="de-DE"/>
        </w:rPr>
      </w:pPr>
      <w:r w:rsidRPr="000D0ADF">
        <w:rPr>
          <w:rFonts w:ascii="Arial" w:hAnsi="Arial" w:cs="Arial"/>
          <w:b/>
          <w:sz w:val="24"/>
          <w:szCs w:val="24"/>
          <w:lang w:val="de-DE"/>
        </w:rPr>
        <w:t xml:space="preserve">Beurteilung und Empfehlung: </w:t>
      </w:r>
    </w:p>
    <w:p w14:paraId="18784A2A" w14:textId="5A852DCA" w:rsidR="00C12D54" w:rsidRPr="00697D88" w:rsidRDefault="00C12D54" w:rsidP="00C12D54">
      <w:pPr>
        <w:rPr>
          <w:rFonts w:ascii="Arial" w:hAnsi="Arial" w:cs="Arial"/>
          <w:sz w:val="20"/>
          <w:szCs w:val="20"/>
          <w:lang w:val="de-DE"/>
        </w:rPr>
      </w:pPr>
      <w:r w:rsidRPr="00697D88">
        <w:rPr>
          <w:rFonts w:ascii="Arial" w:hAnsi="Arial" w:cs="Arial"/>
          <w:sz w:val="20"/>
          <w:szCs w:val="20"/>
          <w:lang w:val="de-DE"/>
        </w:rPr>
        <w:t>Zusammenfassung mit BI-RADS Klassifizierung 0-6</w:t>
      </w:r>
    </w:p>
    <w:p w14:paraId="59C1E946" w14:textId="77777777" w:rsidR="003D0914" w:rsidRPr="00C12D54" w:rsidRDefault="003D0914">
      <w:pPr>
        <w:rPr>
          <w:lang w:val="de-DE"/>
        </w:rPr>
      </w:pPr>
    </w:p>
    <w:sectPr w:rsidR="003D0914" w:rsidRPr="00C12D54" w:rsidSect="000D0ADF">
      <w:headerReference w:type="default" r:id="rId7"/>
      <w:pgSz w:w="11906" w:h="16838" w:code="9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6CFCC" w14:textId="77777777" w:rsidR="000D0ADF" w:rsidRDefault="000D0ADF" w:rsidP="000D0ADF">
      <w:pPr>
        <w:spacing w:after="0" w:line="240" w:lineRule="auto"/>
      </w:pPr>
      <w:r>
        <w:separator/>
      </w:r>
    </w:p>
  </w:endnote>
  <w:endnote w:type="continuationSeparator" w:id="0">
    <w:p w14:paraId="6F64BF7B" w14:textId="77777777" w:rsidR="000D0ADF" w:rsidRDefault="000D0ADF" w:rsidP="000D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E949A" w14:textId="77777777" w:rsidR="000D0ADF" w:rsidRDefault="000D0ADF" w:rsidP="000D0ADF">
      <w:pPr>
        <w:spacing w:after="0" w:line="240" w:lineRule="auto"/>
      </w:pPr>
      <w:r>
        <w:separator/>
      </w:r>
    </w:p>
  </w:footnote>
  <w:footnote w:type="continuationSeparator" w:id="0">
    <w:p w14:paraId="57C67B33" w14:textId="77777777" w:rsidR="000D0ADF" w:rsidRDefault="000D0ADF" w:rsidP="000D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F663A" w14:textId="6196CDD1" w:rsidR="000D0ADF" w:rsidRDefault="000D0AD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62AD74" wp14:editId="7FD1997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D54"/>
    <w:rsid w:val="000D0ADF"/>
    <w:rsid w:val="00315D04"/>
    <w:rsid w:val="003611F2"/>
    <w:rsid w:val="003D0914"/>
    <w:rsid w:val="003D6E6A"/>
    <w:rsid w:val="00673DD5"/>
    <w:rsid w:val="00697D88"/>
    <w:rsid w:val="006B5C1A"/>
    <w:rsid w:val="00BC0BC9"/>
    <w:rsid w:val="00C12D54"/>
    <w:rsid w:val="00D32288"/>
    <w:rsid w:val="00D552F4"/>
    <w:rsid w:val="00D721FE"/>
    <w:rsid w:val="00D8137F"/>
    <w:rsid w:val="00D91AE8"/>
    <w:rsid w:val="00DB6FAD"/>
    <w:rsid w:val="00E5547E"/>
    <w:rsid w:val="00E8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09C7D"/>
  <w15:chartTrackingRefBased/>
  <w15:docId w15:val="{B4CA7D3C-87B6-4E38-A32B-AD92C8B7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C12D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ADF"/>
  </w:style>
  <w:style w:type="paragraph" w:styleId="Fuzeile">
    <w:name w:val="footer"/>
    <w:basedOn w:val="Standard"/>
    <w:link w:val="FuzeileZchn"/>
    <w:uiPriority w:val="99"/>
    <w:unhideWhenUsed/>
    <w:rsid w:val="000D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050038-14E7-4B2A-8E36-10D9C6A9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Kampmann</dc:creator>
  <cp:keywords/>
  <dc:description/>
  <cp:lastModifiedBy>cbrun</cp:lastModifiedBy>
  <cp:revision>17</cp:revision>
  <dcterms:created xsi:type="dcterms:W3CDTF">2019-04-13T12:35:00Z</dcterms:created>
  <dcterms:modified xsi:type="dcterms:W3CDTF">2019-08-04T17:34:00Z</dcterms:modified>
</cp:coreProperties>
</file>