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835C" w14:textId="173A6412" w:rsidR="00231706" w:rsidRPr="00B52ACC" w:rsidRDefault="00231706" w:rsidP="00231706">
      <w:pPr>
        <w:rPr>
          <w:b/>
          <w:bCs/>
          <w:sz w:val="28"/>
          <w:szCs w:val="28"/>
          <w:lang w:val="de-CH"/>
        </w:rPr>
      </w:pPr>
      <w:r w:rsidRPr="00B52ACC">
        <w:rPr>
          <w:b/>
          <w:bCs/>
          <w:sz w:val="28"/>
          <w:szCs w:val="28"/>
          <w:lang w:val="de-CH"/>
        </w:rPr>
        <w:t xml:space="preserve">MRI Knie </w:t>
      </w:r>
      <w:r w:rsidR="00031689" w:rsidRPr="00B52ACC">
        <w:rPr>
          <w:b/>
          <w:bCs/>
          <w:sz w:val="28"/>
          <w:szCs w:val="28"/>
          <w:lang w:val="de-CH"/>
        </w:rPr>
        <w:t>[</w:t>
      </w:r>
      <w:r w:rsidRPr="00B52ACC">
        <w:rPr>
          <w:b/>
          <w:bCs/>
          <w:sz w:val="28"/>
          <w:szCs w:val="28"/>
          <w:lang w:val="de-CH"/>
        </w:rPr>
        <w:t>Seite</w:t>
      </w:r>
      <w:r w:rsidR="00031689" w:rsidRPr="00B52ACC">
        <w:rPr>
          <w:b/>
          <w:bCs/>
          <w:sz w:val="28"/>
          <w:szCs w:val="28"/>
          <w:lang w:val="de-CH"/>
        </w:rPr>
        <w:t>]</w:t>
      </w:r>
      <w:r w:rsidRPr="00B52ACC">
        <w:rPr>
          <w:b/>
          <w:bCs/>
          <w:sz w:val="28"/>
          <w:szCs w:val="28"/>
          <w:lang w:val="de-CH"/>
        </w:rPr>
        <w:t xml:space="preserve"> </w:t>
      </w:r>
      <w:r w:rsidR="00031689" w:rsidRPr="00B52ACC">
        <w:rPr>
          <w:b/>
          <w:bCs/>
          <w:sz w:val="28"/>
          <w:szCs w:val="28"/>
          <w:lang w:val="de-CH"/>
        </w:rPr>
        <w:t xml:space="preserve">vom [Datum] </w:t>
      </w:r>
      <w:r w:rsidRPr="00B52ACC">
        <w:rPr>
          <w:b/>
          <w:bCs/>
          <w:sz w:val="28"/>
          <w:szCs w:val="28"/>
          <w:lang w:val="de-CH"/>
        </w:rPr>
        <w:t>Trauma</w:t>
      </w:r>
    </w:p>
    <w:p w14:paraId="6F789AF4" w14:textId="77777777" w:rsidR="00231706" w:rsidRPr="00B52ACC" w:rsidRDefault="00231706" w:rsidP="00231706">
      <w:pPr>
        <w:rPr>
          <w:sz w:val="20"/>
          <w:szCs w:val="20"/>
          <w:lang w:val="de-CH"/>
        </w:rPr>
      </w:pPr>
    </w:p>
    <w:p w14:paraId="55F42FEB" w14:textId="77777777" w:rsidR="00902B19" w:rsidRPr="00B52ACC" w:rsidRDefault="00902B19" w:rsidP="00902B19">
      <w:pPr>
        <w:rPr>
          <w:iCs/>
          <w:sz w:val="20"/>
          <w:szCs w:val="20"/>
          <w:lang w:val="de-CH"/>
        </w:rPr>
      </w:pPr>
      <w:r w:rsidRPr="00B52ACC">
        <w:rPr>
          <w:iCs/>
          <w:sz w:val="20"/>
          <w:szCs w:val="20"/>
          <w:lang w:val="de-CH"/>
        </w:rPr>
        <w:t>Voruntersuchung: [keine/Datum]</w:t>
      </w:r>
    </w:p>
    <w:p w14:paraId="7406E292" w14:textId="4CED9496" w:rsidR="00902B19" w:rsidRDefault="00902B19" w:rsidP="00231706">
      <w:pPr>
        <w:rPr>
          <w:b/>
          <w:bCs/>
          <w:sz w:val="20"/>
          <w:szCs w:val="20"/>
          <w:lang w:val="de-CH"/>
        </w:rPr>
      </w:pPr>
    </w:p>
    <w:p w14:paraId="516A2A8A" w14:textId="77777777" w:rsidR="00B52ACC" w:rsidRPr="00B52ACC" w:rsidRDefault="00B52ACC" w:rsidP="00231706">
      <w:pPr>
        <w:rPr>
          <w:b/>
          <w:bCs/>
          <w:sz w:val="20"/>
          <w:szCs w:val="20"/>
          <w:lang w:val="de-CH"/>
        </w:rPr>
      </w:pPr>
    </w:p>
    <w:p w14:paraId="00DD6361" w14:textId="13DF2E7B" w:rsidR="00231706" w:rsidRPr="00B52ACC" w:rsidRDefault="00231706" w:rsidP="00F6616B">
      <w:pPr>
        <w:spacing w:after="40"/>
        <w:rPr>
          <w:b/>
          <w:bCs/>
          <w:sz w:val="24"/>
          <w:szCs w:val="24"/>
          <w:lang w:val="de-CH"/>
        </w:rPr>
      </w:pPr>
      <w:r w:rsidRPr="00B52ACC">
        <w:rPr>
          <w:b/>
          <w:bCs/>
          <w:sz w:val="24"/>
          <w:szCs w:val="24"/>
          <w:lang w:val="de-CH"/>
        </w:rPr>
        <w:t>Befund:</w:t>
      </w:r>
    </w:p>
    <w:p w14:paraId="78FEE642" w14:textId="77777777" w:rsidR="00231706" w:rsidRPr="00B52ACC" w:rsidRDefault="00231706" w:rsidP="00F6616B">
      <w:pPr>
        <w:spacing w:after="40"/>
        <w:rPr>
          <w:sz w:val="20"/>
          <w:szCs w:val="20"/>
          <w:lang w:val="de-CH"/>
        </w:rPr>
      </w:pPr>
    </w:p>
    <w:p w14:paraId="65D46A02" w14:textId="77777777" w:rsidR="00231706" w:rsidRPr="00F6616B" w:rsidRDefault="00231706" w:rsidP="00F6616B">
      <w:pPr>
        <w:spacing w:after="40"/>
        <w:rPr>
          <w:b/>
          <w:bCs/>
          <w:lang w:val="de-CH"/>
        </w:rPr>
      </w:pPr>
      <w:r w:rsidRPr="00F6616B">
        <w:rPr>
          <w:b/>
          <w:bCs/>
          <w:lang w:val="de-CH"/>
        </w:rPr>
        <w:t>Menisken:</w:t>
      </w:r>
    </w:p>
    <w:p w14:paraId="20F3CEA2" w14:textId="66BA7DEA" w:rsidR="00231706" w:rsidRPr="00B52ACC" w:rsidRDefault="00231706" w:rsidP="00F6616B"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Medialer Meniskus: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444AD2A6" w14:textId="1B7D7A96" w:rsidR="00231706" w:rsidRDefault="00231706" w:rsidP="00F6616B"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Lateraler Meniskus: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1359EC0C" w14:textId="77777777" w:rsidR="00B52ACC" w:rsidRPr="00B52ACC" w:rsidRDefault="00B52ACC" w:rsidP="00F6616B">
      <w:pPr>
        <w:spacing w:after="40"/>
        <w:rPr>
          <w:sz w:val="20"/>
          <w:szCs w:val="20"/>
          <w:lang w:val="de-CH"/>
        </w:rPr>
      </w:pPr>
    </w:p>
    <w:p w14:paraId="0580142F" w14:textId="77777777" w:rsidR="00231706" w:rsidRPr="00F6616B" w:rsidRDefault="00231706" w:rsidP="00F6616B">
      <w:pPr>
        <w:spacing w:after="40"/>
        <w:rPr>
          <w:b/>
          <w:bCs/>
          <w:lang w:val="de-CH"/>
        </w:rPr>
      </w:pPr>
      <w:r w:rsidRPr="00F6616B">
        <w:rPr>
          <w:b/>
          <w:bCs/>
          <w:lang w:val="de-CH"/>
        </w:rPr>
        <w:t>Ligamente:</w:t>
      </w:r>
    </w:p>
    <w:p w14:paraId="1D92F571" w14:textId="28EF530D" w:rsidR="00231706" w:rsidRPr="00B52ACC" w:rsidRDefault="00231706" w:rsidP="00F6616B"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Vorderes Kreuzband: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29DEA387" w14:textId="0051D0E0" w:rsidR="00231706" w:rsidRPr="00B52ACC" w:rsidRDefault="00231706" w:rsidP="00F6616B"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Hinteres Kreuzband: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5D3443B7" w14:textId="5DC6C8DC" w:rsidR="00231706" w:rsidRPr="00B52ACC" w:rsidRDefault="00231706" w:rsidP="00F6616B"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Mediales Kollateralband: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39169CDF" w14:textId="2E149590" w:rsidR="00231706" w:rsidRPr="00B52ACC" w:rsidRDefault="00231706" w:rsidP="00F6616B"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Laterales Kollateralband: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3F88CDC2" w14:textId="77777777" w:rsidR="00B52ACC" w:rsidRDefault="00B52ACC" w:rsidP="00F6616B">
      <w:pPr>
        <w:spacing w:after="40"/>
        <w:rPr>
          <w:b/>
          <w:bCs/>
          <w:sz w:val="20"/>
          <w:szCs w:val="20"/>
          <w:lang w:val="de-CH"/>
        </w:rPr>
      </w:pPr>
    </w:p>
    <w:p w14:paraId="338CE53D" w14:textId="7BC13E87" w:rsidR="00231706" w:rsidRPr="00F6616B" w:rsidRDefault="00231706" w:rsidP="00F6616B">
      <w:pPr>
        <w:spacing w:after="40"/>
        <w:rPr>
          <w:b/>
          <w:bCs/>
          <w:lang w:val="de-CH"/>
        </w:rPr>
      </w:pPr>
      <w:r w:rsidRPr="00F6616B">
        <w:rPr>
          <w:b/>
          <w:bCs/>
          <w:lang w:val="de-CH"/>
        </w:rPr>
        <w:t>Artikulationen:</w:t>
      </w:r>
      <w:bookmarkStart w:id="0" w:name="_GoBack"/>
      <w:bookmarkEnd w:id="0"/>
    </w:p>
    <w:p w14:paraId="3F4320EA" w14:textId="0F8C8EA8" w:rsidR="00231706" w:rsidRPr="00B52ACC" w:rsidRDefault="00231706" w:rsidP="00F6616B">
      <w:pPr>
        <w:tabs>
          <w:tab w:val="left" w:pos="6663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Mediales Kompartiment: Knorpel, </w:t>
      </w:r>
      <w:proofErr w:type="spellStart"/>
      <w:r w:rsidRPr="00B52ACC">
        <w:rPr>
          <w:sz w:val="20"/>
          <w:szCs w:val="20"/>
          <w:lang w:val="de-CH"/>
        </w:rPr>
        <w:t>subchondrale</w:t>
      </w:r>
      <w:proofErr w:type="spellEnd"/>
      <w:r w:rsidRPr="00B52ACC">
        <w:rPr>
          <w:sz w:val="20"/>
          <w:szCs w:val="20"/>
          <w:lang w:val="de-CH"/>
        </w:rPr>
        <w:t xml:space="preserve"> Knochenstruktur: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0D527CFD" w14:textId="1E4984BF" w:rsidR="00231706" w:rsidRPr="00B52ACC" w:rsidRDefault="00231706" w:rsidP="00F6616B">
      <w:pPr>
        <w:tabs>
          <w:tab w:val="left" w:pos="6663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Laterales Kompartiment: Knorpel, </w:t>
      </w:r>
      <w:proofErr w:type="spellStart"/>
      <w:r w:rsidRPr="00B52ACC">
        <w:rPr>
          <w:sz w:val="20"/>
          <w:szCs w:val="20"/>
          <w:lang w:val="de-CH"/>
        </w:rPr>
        <w:t>subchondrale</w:t>
      </w:r>
      <w:proofErr w:type="spellEnd"/>
      <w:r w:rsidRPr="00B52ACC">
        <w:rPr>
          <w:sz w:val="20"/>
          <w:szCs w:val="20"/>
          <w:lang w:val="de-CH"/>
        </w:rPr>
        <w:t xml:space="preserve"> Knochenstruktur: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723D70B9" w14:textId="2A1C022F" w:rsidR="00B52ACC" w:rsidRDefault="00231706" w:rsidP="00F6616B">
      <w:pPr>
        <w:tabs>
          <w:tab w:val="left" w:pos="6663"/>
        </w:tabs>
        <w:spacing w:after="40"/>
        <w:rPr>
          <w:sz w:val="20"/>
          <w:szCs w:val="20"/>
          <w:lang w:val="de-CH"/>
        </w:rPr>
      </w:pPr>
      <w:proofErr w:type="spellStart"/>
      <w:r w:rsidRPr="00B52ACC">
        <w:rPr>
          <w:sz w:val="20"/>
          <w:szCs w:val="20"/>
          <w:lang w:val="de-CH"/>
        </w:rPr>
        <w:t>Femoropatelläres</w:t>
      </w:r>
      <w:proofErr w:type="spellEnd"/>
      <w:r w:rsidRPr="00B52ACC">
        <w:rPr>
          <w:sz w:val="20"/>
          <w:szCs w:val="20"/>
          <w:lang w:val="de-CH"/>
        </w:rPr>
        <w:t xml:space="preserve"> Kompartiment: Knorpel, </w:t>
      </w:r>
      <w:proofErr w:type="spellStart"/>
      <w:r w:rsidRPr="00B52ACC">
        <w:rPr>
          <w:sz w:val="20"/>
          <w:szCs w:val="20"/>
          <w:lang w:val="de-CH"/>
        </w:rPr>
        <w:t>subchondrale</w:t>
      </w:r>
      <w:proofErr w:type="spellEnd"/>
      <w:r w:rsidRPr="00B52ACC">
        <w:rPr>
          <w:sz w:val="20"/>
          <w:szCs w:val="20"/>
          <w:lang w:val="de-CH"/>
        </w:rPr>
        <w:t xml:space="preserve"> Knochenstruktur: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  <w:r w:rsidRPr="00B52ACC">
        <w:rPr>
          <w:sz w:val="20"/>
          <w:szCs w:val="20"/>
          <w:lang w:val="de-CH"/>
        </w:rPr>
        <w:t xml:space="preserve">. </w:t>
      </w:r>
    </w:p>
    <w:p w14:paraId="3091B06E" w14:textId="37D49AA5" w:rsidR="00231706" w:rsidRPr="00B52ACC" w:rsidRDefault="00231706" w:rsidP="00F6616B">
      <w:pPr>
        <w:tabs>
          <w:tab w:val="left" w:pos="6663"/>
        </w:tabs>
        <w:spacing w:after="40"/>
        <w:rPr>
          <w:sz w:val="20"/>
          <w:szCs w:val="20"/>
          <w:lang w:val="de-CH"/>
        </w:rPr>
      </w:pPr>
      <w:proofErr w:type="spellStart"/>
      <w:r w:rsidRPr="00B52ACC">
        <w:rPr>
          <w:sz w:val="20"/>
          <w:szCs w:val="20"/>
          <w:lang w:val="de-CH"/>
        </w:rPr>
        <w:t>Femoropatelläre</w:t>
      </w:r>
      <w:proofErr w:type="spellEnd"/>
      <w:r w:rsidRPr="00B52ACC">
        <w:rPr>
          <w:sz w:val="20"/>
          <w:szCs w:val="20"/>
          <w:lang w:val="de-CH"/>
        </w:rPr>
        <w:t xml:space="preserve"> Dysplasie: Keine</w:t>
      </w:r>
    </w:p>
    <w:p w14:paraId="07D59DD3" w14:textId="77777777" w:rsidR="00B52ACC" w:rsidRDefault="00B52ACC" w:rsidP="00F6616B">
      <w:pPr>
        <w:spacing w:after="40"/>
        <w:rPr>
          <w:b/>
          <w:bCs/>
          <w:sz w:val="20"/>
          <w:szCs w:val="20"/>
          <w:lang w:val="de-CH"/>
        </w:rPr>
      </w:pPr>
    </w:p>
    <w:p w14:paraId="602A407A" w14:textId="17051858" w:rsidR="00231706" w:rsidRPr="00B52ACC" w:rsidRDefault="00231706" w:rsidP="00F6616B">
      <w:pPr>
        <w:tabs>
          <w:tab w:val="left" w:pos="1843"/>
        </w:tabs>
        <w:spacing w:after="40"/>
        <w:rPr>
          <w:sz w:val="20"/>
          <w:szCs w:val="20"/>
          <w:lang w:val="de-CH"/>
        </w:rPr>
      </w:pPr>
      <w:r w:rsidRPr="00B52ACC">
        <w:rPr>
          <w:b/>
          <w:bCs/>
          <w:sz w:val="20"/>
          <w:szCs w:val="20"/>
          <w:lang w:val="de-CH"/>
        </w:rPr>
        <w:t>Gelenkserguss:</w:t>
      </w:r>
      <w:r w:rsidRPr="00B52ACC">
        <w:rPr>
          <w:sz w:val="20"/>
          <w:szCs w:val="20"/>
          <w:lang w:val="de-CH"/>
        </w:rPr>
        <w:t xml:space="preserve"> </w:t>
      </w:r>
      <w:r w:rsidR="00F6616B">
        <w:rPr>
          <w:sz w:val="20"/>
          <w:szCs w:val="20"/>
          <w:lang w:val="de-CH"/>
        </w:rPr>
        <w:tab/>
      </w:r>
      <w:r w:rsidRPr="00B52ACC">
        <w:rPr>
          <w:sz w:val="20"/>
          <w:szCs w:val="20"/>
          <w:lang w:val="de-CH"/>
        </w:rPr>
        <w:t>Keiner</w:t>
      </w:r>
    </w:p>
    <w:p w14:paraId="0DA54AE7" w14:textId="77777777" w:rsidR="00B52ACC" w:rsidRDefault="00B52ACC" w:rsidP="00F6616B">
      <w:pPr>
        <w:spacing w:after="40"/>
        <w:rPr>
          <w:b/>
          <w:bCs/>
          <w:sz w:val="20"/>
          <w:szCs w:val="20"/>
          <w:lang w:val="de-CH"/>
        </w:rPr>
      </w:pPr>
    </w:p>
    <w:p w14:paraId="4FF88453" w14:textId="29145FA0" w:rsidR="00231706" w:rsidRPr="00F6616B" w:rsidRDefault="00231706" w:rsidP="00F6616B">
      <w:pPr>
        <w:spacing w:after="40"/>
        <w:rPr>
          <w:b/>
          <w:bCs/>
          <w:lang w:val="de-CH"/>
        </w:rPr>
      </w:pPr>
      <w:r w:rsidRPr="00F6616B">
        <w:rPr>
          <w:b/>
          <w:bCs/>
          <w:lang w:val="de-CH"/>
        </w:rPr>
        <w:t xml:space="preserve">Intraartikuläre Weichteile: </w:t>
      </w:r>
    </w:p>
    <w:p w14:paraId="0BF95599" w14:textId="4A2B5B76" w:rsidR="00231706" w:rsidRPr="00B52ACC" w:rsidRDefault="00231706" w:rsidP="00F6616B">
      <w:pPr>
        <w:tabs>
          <w:tab w:val="left" w:pos="1843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Synovia: </w:t>
      </w:r>
      <w:r w:rsidR="00B52ACC">
        <w:rPr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26710ADD" w14:textId="7C6089C4" w:rsidR="00231706" w:rsidRDefault="00231706" w:rsidP="00F6616B">
      <w:pPr>
        <w:tabs>
          <w:tab w:val="left" w:pos="1843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Baker Zyste: </w:t>
      </w:r>
      <w:r w:rsidR="00B52ACC">
        <w:rPr>
          <w:sz w:val="20"/>
          <w:szCs w:val="20"/>
          <w:lang w:val="de-CH"/>
        </w:rPr>
        <w:tab/>
      </w:r>
      <w:r w:rsidRPr="00B52ACC">
        <w:rPr>
          <w:sz w:val="20"/>
          <w:szCs w:val="20"/>
          <w:lang w:val="de-CH"/>
        </w:rPr>
        <w:t>Keine.</w:t>
      </w:r>
    </w:p>
    <w:p w14:paraId="159C34F1" w14:textId="207A07EF" w:rsidR="00B52ACC" w:rsidRPr="00B52ACC" w:rsidRDefault="00B52ACC" w:rsidP="00F6616B">
      <w:pPr>
        <w:tabs>
          <w:tab w:val="left" w:pos="4253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>Hoffa Fettkörper, Suprapatellares Fettgewebe:</w:t>
      </w:r>
      <w:r w:rsidR="00F6616B">
        <w:rPr>
          <w:sz w:val="20"/>
          <w:szCs w:val="20"/>
          <w:lang w:val="de-CH"/>
        </w:rPr>
        <w:tab/>
      </w:r>
      <w:r w:rsidRPr="00B52ACC">
        <w:rPr>
          <w:sz w:val="20"/>
          <w:szCs w:val="20"/>
          <w:lang w:val="de-CH"/>
        </w:rPr>
        <w:t>Normal.</w:t>
      </w:r>
    </w:p>
    <w:p w14:paraId="78DA9768" w14:textId="77777777" w:rsidR="00B52ACC" w:rsidRDefault="00B52ACC" w:rsidP="00F6616B">
      <w:pPr>
        <w:tabs>
          <w:tab w:val="left" w:pos="4253"/>
        </w:tabs>
        <w:spacing w:after="40"/>
        <w:rPr>
          <w:b/>
          <w:bCs/>
          <w:sz w:val="20"/>
          <w:szCs w:val="20"/>
          <w:lang w:val="de-CH"/>
        </w:rPr>
      </w:pPr>
    </w:p>
    <w:p w14:paraId="543D81B9" w14:textId="77777777" w:rsidR="00F6616B" w:rsidRPr="00F6616B" w:rsidRDefault="00231706" w:rsidP="00F6616B">
      <w:pPr>
        <w:tabs>
          <w:tab w:val="left" w:pos="4253"/>
        </w:tabs>
        <w:spacing w:after="40"/>
        <w:rPr>
          <w:lang w:val="de-CH"/>
        </w:rPr>
      </w:pPr>
      <w:r w:rsidRPr="00F6616B">
        <w:rPr>
          <w:b/>
          <w:bCs/>
          <w:lang w:val="de-CH"/>
        </w:rPr>
        <w:t>Periartikuläre Weichteile:</w:t>
      </w:r>
      <w:r w:rsidRPr="00F6616B">
        <w:rPr>
          <w:lang w:val="de-CH"/>
        </w:rPr>
        <w:t xml:space="preserve"> </w:t>
      </w:r>
    </w:p>
    <w:p w14:paraId="59BA916E" w14:textId="006954B5" w:rsidR="00231706" w:rsidRPr="00B52ACC" w:rsidRDefault="00231706" w:rsidP="00F6616B">
      <w:pPr>
        <w:tabs>
          <w:tab w:val="left" w:pos="4253"/>
        </w:tabs>
        <w:spacing w:after="40"/>
        <w:rPr>
          <w:sz w:val="20"/>
          <w:szCs w:val="20"/>
          <w:lang w:val="de-CH"/>
        </w:rPr>
      </w:pPr>
      <w:r w:rsidRPr="00B52ACC">
        <w:rPr>
          <w:sz w:val="20"/>
          <w:szCs w:val="20"/>
          <w:lang w:val="de-CH"/>
        </w:rPr>
        <w:t xml:space="preserve">Sehnen, Muskeln, </w:t>
      </w:r>
      <w:r w:rsidRPr="00B52ACC">
        <w:rPr>
          <w:color w:val="000000" w:themeColor="text1"/>
          <w:sz w:val="20"/>
          <w:szCs w:val="20"/>
          <w:lang w:val="de-CH"/>
        </w:rPr>
        <w:t>periartikuläres Fettgewebe:</w:t>
      </w:r>
      <w:r w:rsidR="00F6616B">
        <w:rPr>
          <w:color w:val="000000" w:themeColor="text1"/>
          <w:sz w:val="20"/>
          <w:szCs w:val="20"/>
          <w:lang w:val="de-CH"/>
        </w:rPr>
        <w:tab/>
      </w:r>
      <w:r w:rsidR="00AA3ED1" w:rsidRPr="00B52ACC">
        <w:rPr>
          <w:sz w:val="20"/>
          <w:szCs w:val="20"/>
          <w:lang w:val="de-CH"/>
        </w:rPr>
        <w:t>Normal</w:t>
      </w:r>
    </w:p>
    <w:p w14:paraId="21863D05" w14:textId="77777777" w:rsidR="00B52ACC" w:rsidRPr="00F6616B" w:rsidRDefault="00B52ACC" w:rsidP="00F6616B">
      <w:pPr>
        <w:spacing w:after="40"/>
        <w:rPr>
          <w:b/>
          <w:bCs/>
          <w:sz w:val="20"/>
          <w:szCs w:val="20"/>
          <w:lang w:val="de-AT"/>
        </w:rPr>
      </w:pPr>
    </w:p>
    <w:p w14:paraId="656A1E4C" w14:textId="1E92247C" w:rsidR="00231706" w:rsidRPr="00B52ACC" w:rsidRDefault="00231706" w:rsidP="00F6616B">
      <w:pPr>
        <w:tabs>
          <w:tab w:val="left" w:pos="1843"/>
        </w:tabs>
        <w:spacing w:after="40"/>
        <w:rPr>
          <w:sz w:val="20"/>
          <w:szCs w:val="20"/>
        </w:rPr>
      </w:pPr>
      <w:proofErr w:type="spellStart"/>
      <w:r w:rsidRPr="00B52ACC">
        <w:rPr>
          <w:b/>
          <w:bCs/>
          <w:sz w:val="20"/>
          <w:szCs w:val="20"/>
        </w:rPr>
        <w:t>Knochenstruktur</w:t>
      </w:r>
      <w:proofErr w:type="spellEnd"/>
      <w:r w:rsidRPr="00B52ACC">
        <w:rPr>
          <w:b/>
          <w:bCs/>
          <w:sz w:val="20"/>
          <w:szCs w:val="20"/>
        </w:rPr>
        <w:t>:</w:t>
      </w:r>
      <w:r w:rsidRPr="00B52ACC">
        <w:rPr>
          <w:sz w:val="20"/>
          <w:szCs w:val="20"/>
        </w:rPr>
        <w:t xml:space="preserve"> </w:t>
      </w:r>
      <w:r w:rsidR="00B52ACC">
        <w:rPr>
          <w:sz w:val="20"/>
          <w:szCs w:val="20"/>
        </w:rPr>
        <w:tab/>
      </w:r>
      <w:r w:rsidR="00AA3ED1" w:rsidRPr="00B52ACC">
        <w:rPr>
          <w:sz w:val="20"/>
          <w:szCs w:val="20"/>
        </w:rPr>
        <w:t>Normal</w:t>
      </w:r>
    </w:p>
    <w:p w14:paraId="331934AF" w14:textId="678E5B52" w:rsidR="00231706" w:rsidRDefault="00231706" w:rsidP="00F6616B">
      <w:pPr>
        <w:spacing w:after="40"/>
        <w:rPr>
          <w:sz w:val="20"/>
          <w:szCs w:val="20"/>
        </w:rPr>
      </w:pPr>
    </w:p>
    <w:p w14:paraId="5B52546B" w14:textId="77777777" w:rsidR="00B52ACC" w:rsidRPr="00B52ACC" w:rsidRDefault="00B52ACC" w:rsidP="00F6616B">
      <w:pPr>
        <w:spacing w:after="40"/>
        <w:rPr>
          <w:sz w:val="20"/>
          <w:szCs w:val="20"/>
        </w:rPr>
      </w:pPr>
    </w:p>
    <w:p w14:paraId="6906E6B4" w14:textId="77777777" w:rsidR="00231706" w:rsidRPr="00B52ACC" w:rsidRDefault="00231706" w:rsidP="00F6616B">
      <w:pPr>
        <w:spacing w:after="40"/>
        <w:rPr>
          <w:b/>
          <w:bCs/>
          <w:sz w:val="24"/>
          <w:szCs w:val="24"/>
        </w:rPr>
      </w:pPr>
      <w:proofErr w:type="spellStart"/>
      <w:r w:rsidRPr="00B52ACC">
        <w:rPr>
          <w:b/>
          <w:bCs/>
          <w:sz w:val="24"/>
          <w:szCs w:val="24"/>
        </w:rPr>
        <w:t>Beurteilung</w:t>
      </w:r>
      <w:proofErr w:type="spellEnd"/>
      <w:r w:rsidRPr="00B52ACC">
        <w:rPr>
          <w:b/>
          <w:bCs/>
          <w:sz w:val="24"/>
          <w:szCs w:val="24"/>
        </w:rPr>
        <w:t>:</w:t>
      </w:r>
    </w:p>
    <w:p w14:paraId="48CD6C05" w14:textId="007D81D7" w:rsidR="00342426" w:rsidRDefault="00F6616B" w:rsidP="00F6616B">
      <w:pPr>
        <w:spacing w:after="40"/>
        <w:rPr>
          <w:sz w:val="20"/>
          <w:szCs w:val="20"/>
        </w:rPr>
      </w:pPr>
    </w:p>
    <w:p w14:paraId="69EAB6F9" w14:textId="6C7A4C31" w:rsidR="00B52ACC" w:rsidRDefault="00B52ACC" w:rsidP="00F6616B">
      <w:pPr>
        <w:spacing w:after="40"/>
        <w:rPr>
          <w:sz w:val="20"/>
          <w:szCs w:val="20"/>
        </w:rPr>
      </w:pPr>
    </w:p>
    <w:p w14:paraId="2AC9E206" w14:textId="1DF0BB27" w:rsidR="00B52ACC" w:rsidRDefault="00B52ACC" w:rsidP="00F6616B">
      <w:pPr>
        <w:spacing w:after="40"/>
        <w:rPr>
          <w:sz w:val="20"/>
          <w:szCs w:val="20"/>
        </w:rPr>
      </w:pPr>
    </w:p>
    <w:p w14:paraId="374878C5" w14:textId="724E00D8" w:rsidR="00B52ACC" w:rsidRDefault="00B52ACC">
      <w:pPr>
        <w:rPr>
          <w:sz w:val="20"/>
          <w:szCs w:val="20"/>
        </w:rPr>
      </w:pPr>
    </w:p>
    <w:p w14:paraId="35835229" w14:textId="77777777" w:rsidR="00B52ACC" w:rsidRPr="00B52ACC" w:rsidRDefault="00B52ACC">
      <w:pPr>
        <w:rPr>
          <w:sz w:val="20"/>
          <w:szCs w:val="20"/>
        </w:rPr>
      </w:pPr>
    </w:p>
    <w:sectPr w:rsidR="00B52ACC" w:rsidRPr="00B52ACC" w:rsidSect="00B52ACC">
      <w:headerReference w:type="default" r:id="rId6"/>
      <w:pgSz w:w="11900" w:h="16840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753C" w14:textId="77777777" w:rsidR="00B52ACC" w:rsidRDefault="00B52ACC" w:rsidP="00B52ACC">
      <w:pPr>
        <w:spacing w:line="240" w:lineRule="auto"/>
      </w:pPr>
      <w:r>
        <w:separator/>
      </w:r>
    </w:p>
  </w:endnote>
  <w:endnote w:type="continuationSeparator" w:id="0">
    <w:p w14:paraId="22AD4D21" w14:textId="77777777" w:rsidR="00B52ACC" w:rsidRDefault="00B52ACC" w:rsidP="00B52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4B17" w14:textId="77777777" w:rsidR="00B52ACC" w:rsidRDefault="00B52ACC" w:rsidP="00B52ACC">
      <w:pPr>
        <w:spacing w:line="240" w:lineRule="auto"/>
      </w:pPr>
      <w:r>
        <w:separator/>
      </w:r>
    </w:p>
  </w:footnote>
  <w:footnote w:type="continuationSeparator" w:id="0">
    <w:p w14:paraId="7A74DE73" w14:textId="77777777" w:rsidR="00B52ACC" w:rsidRDefault="00B52ACC" w:rsidP="00B52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E215" w14:textId="48052254" w:rsidR="00B52ACC" w:rsidRDefault="00B52AC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2BD8C" wp14:editId="25D3E464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9528" cy="106775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06"/>
    <w:rsid w:val="000121C8"/>
    <w:rsid w:val="00031689"/>
    <w:rsid w:val="000672B0"/>
    <w:rsid w:val="00100DB6"/>
    <w:rsid w:val="00111CA1"/>
    <w:rsid w:val="001543D9"/>
    <w:rsid w:val="00193744"/>
    <w:rsid w:val="001C4ABA"/>
    <w:rsid w:val="001F3908"/>
    <w:rsid w:val="00213F67"/>
    <w:rsid w:val="00231706"/>
    <w:rsid w:val="00232D5B"/>
    <w:rsid w:val="00250575"/>
    <w:rsid w:val="00256923"/>
    <w:rsid w:val="00262EB5"/>
    <w:rsid w:val="002632FD"/>
    <w:rsid w:val="002F0FFD"/>
    <w:rsid w:val="003143D1"/>
    <w:rsid w:val="003C5F20"/>
    <w:rsid w:val="003E4CFF"/>
    <w:rsid w:val="00410DA2"/>
    <w:rsid w:val="00417462"/>
    <w:rsid w:val="00482066"/>
    <w:rsid w:val="0048775F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47CCF"/>
    <w:rsid w:val="0065720D"/>
    <w:rsid w:val="00694666"/>
    <w:rsid w:val="006C7378"/>
    <w:rsid w:val="008009DD"/>
    <w:rsid w:val="00801028"/>
    <w:rsid w:val="0086016C"/>
    <w:rsid w:val="00881015"/>
    <w:rsid w:val="008A5B8D"/>
    <w:rsid w:val="008C38DB"/>
    <w:rsid w:val="00902B19"/>
    <w:rsid w:val="00924908"/>
    <w:rsid w:val="00931591"/>
    <w:rsid w:val="00946931"/>
    <w:rsid w:val="00953B33"/>
    <w:rsid w:val="009C0806"/>
    <w:rsid w:val="009C2788"/>
    <w:rsid w:val="00A2404F"/>
    <w:rsid w:val="00A55A77"/>
    <w:rsid w:val="00A675F3"/>
    <w:rsid w:val="00AA03BE"/>
    <w:rsid w:val="00AA3A28"/>
    <w:rsid w:val="00AA3ED1"/>
    <w:rsid w:val="00AA6F74"/>
    <w:rsid w:val="00B52ACC"/>
    <w:rsid w:val="00BE2F2D"/>
    <w:rsid w:val="00C60420"/>
    <w:rsid w:val="00CE589C"/>
    <w:rsid w:val="00CF6359"/>
    <w:rsid w:val="00D40516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6616B"/>
    <w:rsid w:val="00FC4DA1"/>
    <w:rsid w:val="00FD110D"/>
    <w:rsid w:val="00FD4894"/>
    <w:rsid w:val="00FD4F66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232B"/>
  <w14:defaultImageDpi w14:val="32767"/>
  <w15:chartTrackingRefBased/>
  <w15:docId w15:val="{F0815223-5F32-C744-9DE2-DBA5557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3170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70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706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5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ACC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52A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ACC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8</cp:revision>
  <dcterms:created xsi:type="dcterms:W3CDTF">2019-04-14T12:08:00Z</dcterms:created>
  <dcterms:modified xsi:type="dcterms:W3CDTF">2019-08-29T16:01:00Z</dcterms:modified>
</cp:coreProperties>
</file>