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B4642" w14:textId="2B278A38" w:rsidR="0050064A" w:rsidRPr="00DF47A2" w:rsidRDefault="0050064A" w:rsidP="0050064A">
      <w:pPr>
        <w:rPr>
          <w:rFonts w:ascii="Arial" w:hAnsi="Arial" w:cs="Arial"/>
          <w:b/>
          <w:color w:val="000000"/>
          <w:sz w:val="28"/>
          <w:szCs w:val="28"/>
        </w:rPr>
      </w:pPr>
      <w:r w:rsidRPr="00DF47A2">
        <w:rPr>
          <w:rFonts w:ascii="Arial" w:hAnsi="Arial" w:cs="Arial"/>
          <w:b/>
          <w:color w:val="000000"/>
          <w:sz w:val="28"/>
          <w:szCs w:val="28"/>
        </w:rPr>
        <w:t xml:space="preserve">MR Hals </w:t>
      </w:r>
      <w:r w:rsidR="00024ACF" w:rsidRPr="00DF47A2">
        <w:rPr>
          <w:rFonts w:ascii="Arial" w:hAnsi="Arial" w:cs="Arial"/>
          <w:b/>
          <w:color w:val="000000"/>
          <w:sz w:val="28"/>
          <w:szCs w:val="28"/>
        </w:rPr>
        <w:t>[</w:t>
      </w:r>
      <w:r w:rsidRPr="00DF47A2">
        <w:rPr>
          <w:rFonts w:ascii="Arial" w:hAnsi="Arial" w:cs="Arial"/>
          <w:b/>
          <w:color w:val="000000"/>
          <w:sz w:val="28"/>
          <w:szCs w:val="28"/>
        </w:rPr>
        <w:t>nativ / mit KM</w:t>
      </w:r>
      <w:r w:rsidR="00024ACF" w:rsidRPr="00DF47A2">
        <w:rPr>
          <w:rFonts w:ascii="Arial" w:hAnsi="Arial" w:cs="Arial"/>
          <w:b/>
          <w:color w:val="000000"/>
          <w:sz w:val="28"/>
          <w:szCs w:val="28"/>
        </w:rPr>
        <w:t>]</w:t>
      </w:r>
      <w:r w:rsidRPr="00DF47A2">
        <w:rPr>
          <w:rFonts w:ascii="Arial" w:hAnsi="Arial" w:cs="Arial"/>
          <w:b/>
          <w:color w:val="000000"/>
          <w:sz w:val="28"/>
          <w:szCs w:val="28"/>
        </w:rPr>
        <w:t xml:space="preserve"> vom </w:t>
      </w:r>
      <w:r w:rsidR="00024ACF" w:rsidRPr="00DF47A2">
        <w:rPr>
          <w:rFonts w:ascii="Arial" w:hAnsi="Arial" w:cs="Arial"/>
          <w:b/>
          <w:color w:val="000000"/>
          <w:sz w:val="28"/>
          <w:szCs w:val="28"/>
        </w:rPr>
        <w:t>[Datum]</w:t>
      </w:r>
      <w:r w:rsidRPr="00DF47A2">
        <w:rPr>
          <w:rFonts w:ascii="Arial" w:hAnsi="Arial" w:cs="Arial"/>
          <w:b/>
          <w:color w:val="000000"/>
          <w:sz w:val="28"/>
          <w:szCs w:val="28"/>
        </w:rPr>
        <w:t>:</w:t>
      </w:r>
    </w:p>
    <w:p w14:paraId="41232812" w14:textId="77777777" w:rsidR="0050064A" w:rsidRPr="00DF47A2" w:rsidRDefault="0050064A" w:rsidP="0050064A">
      <w:pPr>
        <w:rPr>
          <w:rFonts w:ascii="Arial" w:hAnsi="Arial" w:cs="Arial"/>
          <w:color w:val="000000"/>
          <w:sz w:val="20"/>
          <w:szCs w:val="20"/>
        </w:rPr>
      </w:pPr>
    </w:p>
    <w:p w14:paraId="7CC5090F" w14:textId="1FFE52FE" w:rsidR="0050064A" w:rsidRPr="00DF47A2" w:rsidRDefault="0050064A" w:rsidP="0050064A">
      <w:pPr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b/>
          <w:color w:val="000000"/>
          <w:sz w:val="20"/>
          <w:szCs w:val="20"/>
        </w:rPr>
        <w:t>Voruntersuchung:</w:t>
      </w:r>
      <w:r w:rsidRPr="00DF47A2">
        <w:rPr>
          <w:rFonts w:ascii="Arial" w:hAnsi="Arial" w:cs="Arial"/>
          <w:color w:val="000000"/>
          <w:sz w:val="20"/>
          <w:szCs w:val="20"/>
        </w:rPr>
        <w:t xml:space="preserve"> </w:t>
      </w:r>
      <w:r w:rsidR="00024ACF" w:rsidRPr="00DF47A2">
        <w:rPr>
          <w:rFonts w:ascii="Arial" w:hAnsi="Arial" w:cs="Arial"/>
          <w:color w:val="000000"/>
          <w:sz w:val="20"/>
          <w:szCs w:val="20"/>
        </w:rPr>
        <w:t>[</w:t>
      </w:r>
      <w:r w:rsidRPr="00DF47A2">
        <w:rPr>
          <w:rFonts w:ascii="Arial" w:hAnsi="Arial" w:cs="Arial"/>
          <w:color w:val="000000"/>
          <w:sz w:val="20"/>
          <w:szCs w:val="20"/>
        </w:rPr>
        <w:t>Keine / Datum</w:t>
      </w:r>
      <w:r w:rsidR="00024ACF" w:rsidRPr="00DF47A2">
        <w:rPr>
          <w:rFonts w:ascii="Arial" w:hAnsi="Arial" w:cs="Arial"/>
          <w:color w:val="000000"/>
          <w:sz w:val="20"/>
          <w:szCs w:val="20"/>
        </w:rPr>
        <w:t>]</w:t>
      </w:r>
    </w:p>
    <w:p w14:paraId="2DF99271" w14:textId="25488666" w:rsidR="0050064A" w:rsidRDefault="0050064A" w:rsidP="0050064A">
      <w:pPr>
        <w:rPr>
          <w:rFonts w:ascii="Arial" w:hAnsi="Arial" w:cs="Arial"/>
          <w:color w:val="000000"/>
          <w:sz w:val="20"/>
          <w:szCs w:val="20"/>
        </w:rPr>
      </w:pPr>
    </w:p>
    <w:p w14:paraId="6A58AE6D" w14:textId="77777777" w:rsidR="00DF47A2" w:rsidRPr="00DF47A2" w:rsidRDefault="00DF47A2" w:rsidP="0050064A">
      <w:pPr>
        <w:rPr>
          <w:rFonts w:ascii="Arial" w:hAnsi="Arial" w:cs="Arial"/>
          <w:color w:val="000000"/>
          <w:sz w:val="20"/>
          <w:szCs w:val="20"/>
        </w:rPr>
      </w:pPr>
    </w:p>
    <w:p w14:paraId="5A73B49E" w14:textId="77777777" w:rsidR="0050064A" w:rsidRPr="00DF47A2" w:rsidRDefault="0050064A" w:rsidP="0050064A">
      <w:pPr>
        <w:rPr>
          <w:rFonts w:ascii="Arial" w:hAnsi="Arial" w:cs="Arial"/>
          <w:b/>
          <w:color w:val="000000"/>
        </w:rPr>
      </w:pPr>
      <w:r w:rsidRPr="00DF47A2">
        <w:rPr>
          <w:rFonts w:ascii="Arial" w:hAnsi="Arial" w:cs="Arial"/>
          <w:b/>
          <w:color w:val="000000"/>
        </w:rPr>
        <w:t>Befund:</w:t>
      </w:r>
    </w:p>
    <w:p w14:paraId="23E4FAC0" w14:textId="77777777" w:rsidR="0050064A" w:rsidRPr="00DF47A2" w:rsidRDefault="0050064A" w:rsidP="0050064A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14:paraId="3D6F308E" w14:textId="77777777" w:rsid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b/>
          <w:color w:val="000000"/>
          <w:sz w:val="20"/>
          <w:szCs w:val="20"/>
        </w:rPr>
        <w:t>Neurokranium:</w:t>
      </w:r>
      <w:r w:rsidRPr="00DF47A2">
        <w:rPr>
          <w:rFonts w:ascii="Arial" w:hAnsi="Arial" w:cs="Arial"/>
          <w:color w:val="000000"/>
          <w:sz w:val="20"/>
          <w:szCs w:val="20"/>
        </w:rPr>
        <w:tab/>
      </w:r>
    </w:p>
    <w:p w14:paraId="22745A10" w14:textId="1DB17F59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 xml:space="preserve">Hirnparenchym, </w:t>
      </w:r>
      <w:proofErr w:type="spellStart"/>
      <w:r w:rsidRPr="00DF47A2">
        <w:rPr>
          <w:rFonts w:ascii="Arial" w:hAnsi="Arial" w:cs="Arial"/>
          <w:color w:val="000000"/>
          <w:sz w:val="20"/>
          <w:szCs w:val="20"/>
        </w:rPr>
        <w:t>Liquorräume</w:t>
      </w:r>
      <w:proofErr w:type="spellEnd"/>
    </w:p>
    <w:p w14:paraId="64AFE822" w14:textId="6DA68C67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47A2">
        <w:rPr>
          <w:rFonts w:ascii="Arial" w:hAnsi="Arial" w:cs="Arial"/>
          <w:color w:val="000000"/>
          <w:sz w:val="20"/>
          <w:szCs w:val="20"/>
        </w:rPr>
        <w:t>Obita</w:t>
      </w:r>
      <w:proofErr w:type="spellEnd"/>
      <w:r w:rsidRPr="00DF47A2">
        <w:rPr>
          <w:rFonts w:ascii="Arial" w:hAnsi="Arial" w:cs="Arial"/>
          <w:color w:val="000000"/>
          <w:sz w:val="20"/>
          <w:szCs w:val="20"/>
        </w:rPr>
        <w:t xml:space="preserve">, NNH und </w:t>
      </w:r>
      <w:proofErr w:type="spellStart"/>
      <w:r w:rsidRPr="00DF47A2">
        <w:rPr>
          <w:rFonts w:ascii="Arial" w:hAnsi="Arial" w:cs="Arial"/>
          <w:color w:val="000000"/>
          <w:sz w:val="20"/>
          <w:szCs w:val="20"/>
        </w:rPr>
        <w:t>Mastoidzellen</w:t>
      </w:r>
      <w:proofErr w:type="spellEnd"/>
    </w:p>
    <w:p w14:paraId="4B6955C4" w14:textId="77777777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7821EFDA" w14:textId="77777777" w:rsid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b/>
          <w:color w:val="000000"/>
          <w:sz w:val="20"/>
          <w:szCs w:val="20"/>
        </w:rPr>
        <w:t>Viszeral:</w:t>
      </w:r>
      <w:r w:rsidRPr="00DF47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30C0BE2" w14:textId="37EC1D04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>Speicheldrüsen, Schilddrüse, Larynx (Raumforderung)</w:t>
      </w:r>
    </w:p>
    <w:p w14:paraId="2030A21D" w14:textId="29653CF0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>Lymphknoten (Lymphadenopathie)</w:t>
      </w:r>
    </w:p>
    <w:p w14:paraId="04C7F12E" w14:textId="77777777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0E46BF69" w14:textId="77777777" w:rsid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b/>
          <w:color w:val="000000"/>
          <w:sz w:val="20"/>
          <w:szCs w:val="20"/>
        </w:rPr>
        <w:t>Pharynx:</w:t>
      </w:r>
    </w:p>
    <w:p w14:paraId="057C1F7F" w14:textId="711358E8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F47A2">
        <w:rPr>
          <w:rFonts w:ascii="Arial" w:hAnsi="Arial" w:cs="Arial"/>
          <w:color w:val="000000"/>
          <w:sz w:val="20"/>
          <w:szCs w:val="20"/>
        </w:rPr>
        <w:t>Naso</w:t>
      </w:r>
      <w:proofErr w:type="spellEnd"/>
      <w:r w:rsidRPr="00DF47A2">
        <w:rPr>
          <w:rFonts w:ascii="Arial" w:hAnsi="Arial" w:cs="Arial"/>
          <w:color w:val="000000"/>
          <w:sz w:val="20"/>
          <w:szCs w:val="20"/>
        </w:rPr>
        <w:t>-, Oro-, Hypopharynx</w:t>
      </w:r>
    </w:p>
    <w:p w14:paraId="05D0FDF1" w14:textId="4B29CDD3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>(Asymmetrie, Inflammation, Abszess, Raumforderung)</w:t>
      </w:r>
    </w:p>
    <w:p w14:paraId="3DAABFDF" w14:textId="77777777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348383BB" w14:textId="77777777" w:rsid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b/>
          <w:color w:val="000000"/>
          <w:sz w:val="20"/>
          <w:szCs w:val="20"/>
        </w:rPr>
        <w:t>Gefässe:</w:t>
      </w:r>
      <w:r w:rsidRPr="00DF47A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A8FA620" w14:textId="6830D5B6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>Carotisstenose, -</w:t>
      </w:r>
      <w:proofErr w:type="spellStart"/>
      <w:r w:rsidRPr="00DF47A2">
        <w:rPr>
          <w:rFonts w:ascii="Arial" w:hAnsi="Arial" w:cs="Arial"/>
          <w:color w:val="000000"/>
          <w:sz w:val="20"/>
          <w:szCs w:val="20"/>
        </w:rPr>
        <w:t>dissektion</w:t>
      </w:r>
      <w:proofErr w:type="spellEnd"/>
      <w:r w:rsidRPr="00DF47A2">
        <w:rPr>
          <w:rFonts w:ascii="Arial" w:hAnsi="Arial" w:cs="Arial"/>
          <w:color w:val="000000"/>
          <w:sz w:val="20"/>
          <w:szCs w:val="20"/>
        </w:rPr>
        <w:t>, -aneurysma</w:t>
      </w:r>
    </w:p>
    <w:p w14:paraId="53E50AD7" w14:textId="1741FC32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>Venenthrombose</w:t>
      </w:r>
    </w:p>
    <w:p w14:paraId="14DDC58E" w14:textId="6EF24A5E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>Raumforderung, Malformation</w:t>
      </w:r>
    </w:p>
    <w:p w14:paraId="1AF09E32" w14:textId="77777777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  <w:u w:val="single"/>
        </w:rPr>
      </w:pPr>
    </w:p>
    <w:p w14:paraId="4E4C3A87" w14:textId="77777777" w:rsid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b/>
          <w:color w:val="000000"/>
          <w:sz w:val="20"/>
          <w:szCs w:val="20"/>
        </w:rPr>
        <w:t>HWS:</w:t>
      </w:r>
    </w:p>
    <w:p w14:paraId="1BF1B431" w14:textId="2ABA75F6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>Kraniozervikaler Übergang (Artikulationen)</w:t>
      </w:r>
    </w:p>
    <w:p w14:paraId="229A6EFB" w14:textId="683DA218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>Alignement, ossäre Läsion, Knochenmark</w:t>
      </w:r>
    </w:p>
    <w:p w14:paraId="19A048FC" w14:textId="1DC59969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 xml:space="preserve">Spinalkanal, </w:t>
      </w:r>
      <w:proofErr w:type="spellStart"/>
      <w:r w:rsidRPr="00DF47A2">
        <w:rPr>
          <w:rFonts w:ascii="Arial" w:hAnsi="Arial" w:cs="Arial"/>
          <w:color w:val="000000"/>
          <w:sz w:val="20"/>
          <w:szCs w:val="20"/>
        </w:rPr>
        <w:t>Neuroforamina</w:t>
      </w:r>
      <w:proofErr w:type="spellEnd"/>
      <w:r w:rsidRPr="00DF47A2">
        <w:rPr>
          <w:rFonts w:ascii="Arial" w:hAnsi="Arial" w:cs="Arial"/>
          <w:color w:val="000000"/>
          <w:sz w:val="20"/>
          <w:szCs w:val="20"/>
        </w:rPr>
        <w:t xml:space="preserve"> (Stenosen)</w:t>
      </w:r>
    </w:p>
    <w:p w14:paraId="351CAF0F" w14:textId="6413A97D" w:rsidR="0050064A" w:rsidRPr="00DF47A2" w:rsidRDefault="00DF47A2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My</w:t>
      </w:r>
      <w:r w:rsidR="0050064A" w:rsidRPr="00DF47A2">
        <w:rPr>
          <w:rFonts w:ascii="Arial" w:hAnsi="Arial" w:cs="Arial"/>
          <w:color w:val="000000"/>
          <w:sz w:val="20"/>
          <w:szCs w:val="20"/>
        </w:rPr>
        <w:t>yelon</w:t>
      </w:r>
      <w:proofErr w:type="spellEnd"/>
      <w:r w:rsidR="0050064A" w:rsidRPr="00DF47A2">
        <w:rPr>
          <w:rFonts w:ascii="Arial" w:hAnsi="Arial" w:cs="Arial"/>
          <w:color w:val="000000"/>
          <w:sz w:val="20"/>
          <w:szCs w:val="20"/>
        </w:rPr>
        <w:t xml:space="preserve"> (Myelopathie, Raumforderung)</w:t>
      </w:r>
    </w:p>
    <w:p w14:paraId="28749F2D" w14:textId="615A0171" w:rsidR="0050064A" w:rsidRPr="00DF47A2" w:rsidRDefault="0050064A" w:rsidP="00DF47A2">
      <w:pPr>
        <w:tabs>
          <w:tab w:val="left" w:pos="1560"/>
        </w:tabs>
        <w:spacing w:after="120"/>
        <w:rPr>
          <w:rFonts w:ascii="Arial" w:hAnsi="Arial" w:cs="Arial"/>
          <w:color w:val="000000"/>
          <w:sz w:val="20"/>
          <w:szCs w:val="20"/>
        </w:rPr>
      </w:pPr>
      <w:r w:rsidRPr="00DF47A2">
        <w:rPr>
          <w:rFonts w:ascii="Arial" w:hAnsi="Arial" w:cs="Arial"/>
          <w:color w:val="000000"/>
          <w:sz w:val="20"/>
          <w:szCs w:val="20"/>
        </w:rPr>
        <w:t>Muskulatur</w:t>
      </w:r>
    </w:p>
    <w:p w14:paraId="1D0B5B30" w14:textId="77777777" w:rsidR="0050064A" w:rsidRPr="00DF47A2" w:rsidRDefault="0050064A" w:rsidP="00DF47A2">
      <w:pPr>
        <w:tabs>
          <w:tab w:val="left" w:pos="3261"/>
        </w:tabs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57B6121C" w14:textId="77777777" w:rsidR="0050064A" w:rsidRPr="00DF47A2" w:rsidRDefault="0050064A" w:rsidP="00DF47A2">
      <w:pPr>
        <w:tabs>
          <w:tab w:val="left" w:pos="3261"/>
        </w:tabs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DF47A2">
        <w:rPr>
          <w:rFonts w:ascii="Arial" w:hAnsi="Arial" w:cs="Arial"/>
          <w:b/>
          <w:color w:val="000000"/>
          <w:sz w:val="20"/>
          <w:szCs w:val="20"/>
        </w:rPr>
        <w:t xml:space="preserve">Sonstiges: </w:t>
      </w:r>
    </w:p>
    <w:p w14:paraId="7EE1958F" w14:textId="77777777" w:rsidR="0050064A" w:rsidRPr="00DF47A2" w:rsidRDefault="0050064A" w:rsidP="00DF47A2">
      <w:pPr>
        <w:spacing w:after="12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2F33838A" w14:textId="77777777" w:rsidR="0050064A" w:rsidRPr="00DF47A2" w:rsidRDefault="0050064A" w:rsidP="00DF47A2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14:paraId="664A10E2" w14:textId="77777777" w:rsidR="0050064A" w:rsidRPr="00DF47A2" w:rsidRDefault="0050064A" w:rsidP="00DF47A2">
      <w:pPr>
        <w:spacing w:after="120"/>
        <w:rPr>
          <w:rFonts w:ascii="Arial" w:hAnsi="Arial" w:cs="Arial"/>
          <w:b/>
          <w:color w:val="000000"/>
        </w:rPr>
      </w:pPr>
      <w:r w:rsidRPr="00DF47A2">
        <w:rPr>
          <w:rFonts w:ascii="Arial" w:hAnsi="Arial" w:cs="Arial"/>
          <w:b/>
          <w:color w:val="000000"/>
        </w:rPr>
        <w:t>Beurteilung:</w:t>
      </w:r>
    </w:p>
    <w:p w14:paraId="4276A071" w14:textId="77777777" w:rsidR="0050064A" w:rsidRPr="00DF47A2" w:rsidRDefault="0050064A" w:rsidP="0050064A">
      <w:pPr>
        <w:spacing w:after="200" w:line="276" w:lineRule="auto"/>
        <w:rPr>
          <w:sz w:val="20"/>
          <w:szCs w:val="20"/>
        </w:rPr>
      </w:pPr>
    </w:p>
    <w:p w14:paraId="5BF5EFEF" w14:textId="77777777" w:rsidR="00DB2722" w:rsidRPr="00DF47A2" w:rsidRDefault="00DB2722" w:rsidP="0050064A">
      <w:pPr>
        <w:rPr>
          <w:rFonts w:ascii="Arial" w:hAnsi="Arial" w:cs="Arial"/>
          <w:sz w:val="20"/>
          <w:szCs w:val="20"/>
        </w:rPr>
      </w:pPr>
    </w:p>
    <w:sectPr w:rsidR="00DB2722" w:rsidRPr="00DF47A2" w:rsidSect="00DF47A2">
      <w:headerReference w:type="default" r:id="rId6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BD1FB" w14:textId="77777777" w:rsidR="00DF47A2" w:rsidRDefault="00DF47A2" w:rsidP="00DF47A2">
      <w:r>
        <w:separator/>
      </w:r>
    </w:p>
  </w:endnote>
  <w:endnote w:type="continuationSeparator" w:id="0">
    <w:p w14:paraId="698A1F09" w14:textId="77777777" w:rsidR="00DF47A2" w:rsidRDefault="00DF47A2" w:rsidP="00DF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8B0E5" w14:textId="77777777" w:rsidR="00DF47A2" w:rsidRDefault="00DF47A2" w:rsidP="00DF47A2">
      <w:r>
        <w:separator/>
      </w:r>
    </w:p>
  </w:footnote>
  <w:footnote w:type="continuationSeparator" w:id="0">
    <w:p w14:paraId="06723B6C" w14:textId="77777777" w:rsidR="00DF47A2" w:rsidRDefault="00DF47A2" w:rsidP="00DF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BE341" w14:textId="51C2780C" w:rsidR="00DF47A2" w:rsidRDefault="00DF47A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843715" wp14:editId="723AF812">
          <wp:simplePos x="0" y="0"/>
          <wp:positionH relativeFrom="page">
            <wp:align>right</wp:align>
          </wp:positionH>
          <wp:positionV relativeFrom="paragraph">
            <wp:posOffset>-438785</wp:posOffset>
          </wp:positionV>
          <wp:extent cx="7549528" cy="1067752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2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A"/>
    <w:rsid w:val="00024ACF"/>
    <w:rsid w:val="00363CBF"/>
    <w:rsid w:val="0050064A"/>
    <w:rsid w:val="00D7329A"/>
    <w:rsid w:val="00DB2722"/>
    <w:rsid w:val="00DF47A2"/>
    <w:rsid w:val="00E54FC8"/>
    <w:rsid w:val="00F2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0011"/>
  <w15:chartTrackingRefBased/>
  <w15:docId w15:val="{0D1D8389-B97E-4555-ACA5-54ECB8A7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7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47A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47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47A2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Olivio Donati</dc:creator>
  <cp:keywords/>
  <dc:description/>
  <cp:lastModifiedBy>cbrun</cp:lastModifiedBy>
  <cp:revision>6</cp:revision>
  <dcterms:created xsi:type="dcterms:W3CDTF">2019-04-15T06:28:00Z</dcterms:created>
  <dcterms:modified xsi:type="dcterms:W3CDTF">2019-08-04T18:43:00Z</dcterms:modified>
</cp:coreProperties>
</file>